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bff731" w14:textId="2bff731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5F3D29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5F3D2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5F3D29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5F3D29">
            <w:rPr>
              <w:rStyle w:val="eSPISCCParagraphDefaultFont"/>
              <w:rFonts w:eastAsiaTheme="minorHAnsi"/>
            </w:rPr>
            <w:t>Općinski sud u Dubrovniku - Stalna služba u Korčuli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3B4689" w:rsidR="00BB30F6" w:rsidP="00BB30F6" w:rsidRDefault="005F3D29">
      <w:pPr>
        <w:rPr>
          <w:rFonts w:eastAsia="Times New Roman" w:cs="Times New Roman"/>
        </w:rPr>
      </w:pPr>
      <w:r>
        <w:rPr>
          <w:rFonts w:eastAsia="Times New Roman" w:cs="Times New Roman"/>
        </w:rPr>
        <w:t>Odjel</w:t>
      </w:r>
      <w:r w:rsidRPr="003B4689" w:rsidR="00BB30F6">
        <w:rPr>
          <w:rFonts w:eastAsia="Times New Roman" w:cs="Times New Roman"/>
        </w:rPr>
        <w:t xml:space="preserve"> z</w:t>
      </w:r>
      <w:r>
        <w:rPr>
          <w:rFonts w:eastAsia="Times New Roman" w:cs="Times New Roman"/>
        </w:rPr>
        <w:t>a izvršenje prekršajnih kazni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F3D29" w:rsidR="005F3D29">
            <w:rPr>
              <w:rStyle w:val="eSPISCCParagraphDefaultFont"/>
              <w:rFonts w:eastAsiaTheme="minorHAnsi"/>
            </w:rPr>
            <w:t>Pp Ikp-412/2024-6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5F3D29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="001A12B4" w:rsidP="001A12B4" w:rsidRDefault="005F3D29">
      <w:pPr>
        <w:ind w:firstLine="567"/>
        <w:jc w:val="both"/>
        <w:rPr>
          <w:rFonts w:eastAsia="Calibri" w:cs="Times New Roman"/>
        </w:rPr>
      </w:pPr>
      <w:r>
        <w:t>Općinski sud u Dubrovniku Stalna služba u Korčuli p</w:t>
      </w:r>
      <w:r w:rsidRPr="001A12B4" w:rsidR="001A12B4">
        <w:t xml:space="preserve">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F3D29">
            <w:rPr>
              <w:rStyle w:val="eSPISCCParagraphDefaultFont"/>
              <w:rFonts w:eastAsiaTheme="minorHAnsi"/>
            </w:rPr>
            <w:t>Željku Bilišu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F3D29">
            <w:rPr>
              <w:rStyle w:val="eSPISCCParagraphDefaultFont"/>
              <w:rFonts w:eastAsiaTheme="minorHAnsi"/>
            </w:rPr>
            <w:t xml:space="preserve">  Samiru Avdiću, OIB 08537864775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F3D29">
            <w:rPr>
              <w:rStyle w:val="eSPISCCParagraphDefaultFont"/>
              <w:rFonts w:eastAsiaTheme="minorHAnsi"/>
            </w:rPr>
            <w:t>čl.127.st.2.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državnom inspektoratu">
            <w:listItem w:displayText="Zakona o državnom inspektoratu" w:value="Zakona o državnom inspektorat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F3D29">
            <w:rPr>
              <w:rStyle w:val="eSPISCCParagraphDefaultFont"/>
              <w:rFonts w:eastAsiaTheme="minorHAnsi"/>
            </w:rPr>
            <w:t>Zakona o državnom inspektoratu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F3D29">
            <w:rPr>
              <w:rStyle w:val="eSPISCCParagraphDefaultFont"/>
              <w:rFonts w:eastAsiaTheme="minorHAnsi"/>
            </w:rPr>
            <w:t>2. srpnja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Pr="001A12B4" w:rsidR="005F3D29" w:rsidP="001A12B4" w:rsidRDefault="005F3D29">
      <w:pPr>
        <w:ind w:firstLine="567"/>
        <w:jc w:val="both"/>
        <w:rPr>
          <w:noProof/>
          <w:shd w:val="clear" w:color="auto" w:fill="CCFFCC"/>
        </w:rPr>
      </w:pP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="005F3D29" w:rsidP="00CE79FB" w:rsidRDefault="005F3D29">
      <w:pPr>
        <w:spacing w:after="0"/>
        <w:jc w:val="center"/>
        <w:rPr>
          <w:rFonts w:eastAsia="Calibri" w:cs="Times New Roman"/>
          <w:spacing w:val="60"/>
        </w:rPr>
      </w:pP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F3D29" w:rsidR="005F3D29">
            <w:rPr>
              <w:rStyle w:val="eSPISCCParagraphDefaultFont"/>
              <w:rFonts w:eastAsiaTheme="minorHAnsi"/>
            </w:rPr>
            <w:t>107/07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r w:rsidR="005F3D29">
        <w:rPr>
          <w:rFonts w:eastAsia="Times New Roman" w:cs="Arial"/>
        </w:rPr>
        <w:t>novčane kazne u iznosu od 160,00 EUR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F3D29" w:rsidR="005F3D29">
            <w:rPr>
              <w:rStyle w:val="eSPISCCParagraphDefaultFont"/>
              <w:rFonts w:eastAsiaTheme="minorHAnsi"/>
            </w:rPr>
            <w:t>(jednustotinušezdeseteur)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Samiru Avdiću, OIB 08537864775">
            <w:listItem w:displayText="Samiru Avdiću, OIB 08537864775" w:value="Samiru Avdiću, OIB 08537864775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F3D29" w:rsidR="005F3D29">
            <w:rPr>
              <w:rStyle w:val="eSPISCCParagraphDefaultFont"/>
              <w:rFonts w:eastAsiaTheme="minorHAnsi"/>
            </w:rPr>
            <w:t>Samiru Avdiću, OIB 08537864775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 Rajka Stipe 1 A, 52440 Poreč">
            <w:listItem w:displayText=" Rajka Stipe 1 A, 52440 Poreč" w:value=" Rajka Stipe 1 A, 52440 Poreč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F3D29" w:rsidR="005F3D29">
            <w:rPr>
              <w:rStyle w:val="eSPISCCParagraphDefaultFont"/>
              <w:rFonts w:eastAsiaTheme="minorHAnsi"/>
            </w:rPr>
            <w:t xml:space="preserve"> Rajka Stipe 1 A, 52440 Poreč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F3D29" w:rsidR="005F3D29">
            <w:rPr>
              <w:rStyle w:val="eSPISCCParagraphDefaultFont"/>
              <w:rFonts w:eastAsiaTheme="minorHAnsi"/>
            </w:rPr>
            <w:t>čl.127.st.2.</w:t>
          </w:r>
        </w:sdtContent>
      </w:sdt>
      <w:r w:rsidR="002A712A">
        <w:rPr>
          <w:rFonts w:eastAsia="Times New Roman" w:cs="Times New Roman"/>
        </w:rPr>
        <w:t xml:space="preserve"> </w:t>
      </w:r>
      <w:r w:rsidR="005F3D29">
        <w:rPr>
          <w:rFonts w:eastAsia="Times New Roman" w:cs="Times New Roman"/>
        </w:rPr>
        <w:t>Zakona o državnom inspektoratu.</w:t>
      </w:r>
    </w:p>
    <w:p w:rsidR="00C41616" w:rsidP="00C41616" w:rsidRDefault="00C41616">
      <w:pPr>
        <w:ind w:firstLine="708"/>
        <w:jc w:val="both"/>
        <w:rPr>
          <w:rFonts w:eastAsia="Calibri" w:cs="Times New Roman"/>
        </w:rPr>
      </w:pPr>
    </w:p>
    <w:p w:rsidR="00561534" w:rsidP="005F3D29" w:rsidRDefault="005F3D29">
      <w:pPr>
        <w:spacing w:after="0" w:line="276" w:lineRule="auto"/>
        <w:rPr>
          <w:rFonts w:eastAsia="Calibri" w:cs="Times New Roman"/>
        </w:rPr>
      </w:pPr>
      <w:r>
        <w:rPr>
          <w:rFonts w:cs="Times New Roman"/>
          <w:noProof/>
        </w:rPr>
        <w:t xml:space="preserve">                                                         </w:t>
      </w:r>
      <w:r w:rsidRPr="00561534" w:rsid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F3D29" w:rsidR="005F3D29">
            <w:rPr>
              <w:rStyle w:val="eSPISCCParagraphDefaultFont"/>
            </w:rPr>
            <w:t>Općinski sud u Dubrovniku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F3D29" w:rsidR="005F3D29">
            <w:rPr>
              <w:rStyle w:val="eSPISCCParagraphDefaultFont"/>
            </w:rPr>
            <w:t>Pp G-696/2019-11 donesena 06.04.2023.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4-28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5F3D29" w:rsidR="005F3D29">
            <w:rPr>
              <w:rStyle w:val="eSPISCCParagraphDefaultFont"/>
            </w:rPr>
            <w:t>28.04.2023.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F3D29" w:rsidR="005F3D29">
            <w:rPr>
              <w:rStyle w:val="eSPISCCParagraphDefaultFont"/>
            </w:rPr>
            <w:t>Samir Avdić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F3D29" w:rsidR="005F3D29">
            <w:rPr>
              <w:rStyle w:val="eSPISCCParagraphDefaultFont"/>
            </w:rPr>
            <w:t>(jednustotinušezdeseteur)</w:t>
          </w:r>
        </w:sdtContent>
      </w:sdt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>Budući je od dana pravomoćnosti odluke o prekršaju proteklo više od tri godine nastupila je zastara izvršenja prekršajnopravnih sankcija, zbog čega je postupak izvršenja obustavljen.</w:t>
      </w:r>
    </w:p>
    <w:p w:rsidRPr="002A712A" w:rsidR="002A712A" w:rsidP="002A712A" w:rsidRDefault="002A712A">
      <w:pPr>
        <w:pStyle w:val="Odlomakpopisa"/>
        <w:ind w:left="1068" w:firstLine="0"/>
        <w:rPr>
          <w:rFonts w:cs="Arial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F3D29" w:rsidR="005F3D29">
            <w:rPr>
              <w:rStyle w:val="eSPISCCParagraphDefaultFont"/>
              <w:rFonts w:eastAsiaTheme="minorHAnsi"/>
            </w:rPr>
            <w:t>Korčuli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F3D29" w:rsidR="005F3D29">
            <w:rPr>
              <w:rStyle w:val="eSPISCCParagraphDefaultFont"/>
              <w:rFonts w:eastAsiaTheme="minorHAnsi"/>
            </w:rPr>
            <w:t>2.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6"/>
        <w:gridCol w:w="3076"/>
        <w:gridCol w:w="3135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  <w:r w:rsidR="005F3D29">
              <w:rPr>
                <w:rFonts w:eastAsia="Calibri" w:cs="Times New Roman"/>
              </w:rPr>
              <w:t xml:space="preserve"> izvršenja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5F3D29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5F3D29">
                  <w:rPr>
                    <w:rStyle w:val="eSPISCCParagraphDefaultFont"/>
                    <w:rFonts w:eastAsiaTheme="minorHAnsi"/>
                  </w:rPr>
                  <w:t>Željko Biliš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F3D29" w:rsidR="005F3D29">
            <w:rPr>
              <w:rStyle w:val="eSPISCCParagraphDefaultFont"/>
              <w:rFonts w:eastAsiaTheme="minorHAnsi"/>
            </w:rPr>
            <w:t>Općinskom sudu u Dubrovniku</w:t>
          </w:r>
        </w:sdtContent>
      </w:sdt>
      <w:r w:rsidR="001A3705">
        <w:rPr>
          <w:rFonts w:eastAsia="Times New Roman" w:cs="Times New Roman"/>
        </w:rPr>
        <w:t xml:space="preserve"> </w:t>
      </w:r>
      <w:r w:rsidR="005F3D29">
        <w:rPr>
          <w:rFonts w:eastAsia="Times New Roman" w:cs="Times New Roman"/>
        </w:rPr>
        <w:t xml:space="preserve"> Stalna služba u Korčuli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5F3D29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u: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F3D29">
            <w:rPr>
              <w:rStyle w:val="eSPISCCParagraphDefaultFont"/>
              <w:rFonts w:eastAsiaTheme="minorHAnsi"/>
            </w:rPr>
            <w:t>Samir Avdić, Rajka Stipe 1 A, 52440 Poreč</w:t>
          </w:r>
        </w:sdtContent>
      </w:sdt>
      <w:r w:rsidR="009F3EF9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D29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5F3D29" w:rsidR="005F3D29">
          <w:rPr>
            <w:rStyle w:val="eSPISCCParagraphDefaultFont"/>
          </w:rPr>
          <w:t>Pp Ikp-412/2024-6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5F3D2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FB18367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7C1695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7C1695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srpnja 2026.</izvorni_sadrzaj>
    <derivirana_varijabla naziv="DomainObject.DatumDonosenjaOdluke_1">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Ikp-412/2024-6</izvorni_sadrzaj>
    <derivirana_varijabla naziv="DomainObject.Oznaka_1">Pp Ikp-412/2024-6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Biliš</izvorni_sadrzaj>
    <derivirana_varijabla naziv="DomainObject.DonositeljOdluke.Prezime_1">Biliš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2024.</izvorni_sadrzaj>
    <derivirana_varijabla naziv="DomainObject.Predmet.DatumOsnivanja_1">3.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preraspodjela sukladno naredbi predsjednice
 suda 48Su-1/2025 od 30.06.2025.</izvorni_sadrzaj>
    <derivirana_varijabla naziv="DomainObject.Predmet.Opis_1">preraspodjela sukladno naredbi predsjednice
 suda 48Su-1/2025 od 30.06.2025.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Ikp-412/2024</izvorni_sadrzaj>
    <derivirana_varijabla naziv="DomainObject.Predmet.OznakaBroj_1">Pp Ikp-412/2024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Samir Avdić</izvorni_sadrzaj>
    <derivirana_varijabla naziv="DomainObject.Predmet.ProtustrankaFormated_1">  Samir Avdić</derivirana_varijabla>
  </DomainObject.Predmet.ProtustrankaFormated>
  <DomainObject.Predmet.ProtustrankaFormatedOIB>
    <izvorni_sadrzaj>  Samir Avdić, OIB 08537864775</izvorni_sadrzaj>
    <derivirana_varijabla naziv="DomainObject.Predmet.ProtustrankaFormatedOIB_1">  Samiru Avdiću, OIB 08537864775</derivirana_varijabla>
  </DomainObject.Predmet.ProtustrankaFormatedOIB>
  <DomainObject.Predmet.ProtustrankaFormatedWithAdress>
    <izvorni_sadrzaj> Samir Avdić, Rajka Stipe 1 A, 52440 Poreč</izvorni_sadrzaj>
    <derivirana_varijabla naziv="DomainObject.Predmet.ProtustrankaFormatedWithAdress_1"> Samir Avdić, Rajka Stipe 1 A, 52440 Poreč</derivirana_varijabla>
  </DomainObject.Predmet.ProtustrankaFormatedWithAdress>
  <DomainObject.Predmet.ProtustrankaFormatedWithAdressOIB>
    <izvorni_sadrzaj> Samir Avdić, OIB 08537864775, Rajka Stipe 1 A, 52440 Poreč</izvorni_sadrzaj>
    <derivirana_varijabla naziv="DomainObject.Predmet.ProtustrankaFormatedWithAdressOIB_1"> Samir Avdić, OIB 08537864775, Rajka Stipe 1 A, 52440 Poreč</derivirana_varijabla>
  </DomainObject.Predmet.ProtustrankaFormatedWithAdressOIB>
  <DomainObject.Predmet.ProtustrankaWithAdress>
    <izvorni_sadrzaj>Samir Avdić Rajka Stipe 1 A, 52440 Poreč</izvorni_sadrzaj>
    <derivirana_varijabla naziv="DomainObject.Predmet.ProtustrankaWithAdress_1">Samir Avdić Rajka Stipe 1 A, 52440 Poreč</derivirana_varijabla>
  </DomainObject.Predmet.ProtustrankaWithAdress>
  <DomainObject.Predmet.ProtustrankaWithAdressOIB>
    <izvorni_sadrzaj>Samir Avdić, OIB 08537864775, Rajka Stipe 1 A, 52440 Poreč</izvorni_sadrzaj>
    <derivirana_varijabla naziv="DomainObject.Predmet.ProtustrankaWithAdressOIB_1">Samir Avdić, OIB 08537864775, Rajka Stipe 1 A, 52440 Poreč</derivirana_varijabla>
  </DomainObject.Predmet.ProtustrankaWithAdressOIB>
  <DomainObject.Predmet.ProtustrankaNazivFormated>
    <izvorni_sadrzaj>Samir Avdić</izvorni_sadrzaj>
    <derivirana_varijabla naziv="DomainObject.Predmet.ProtustrankaNazivFormated_1">Samir Avdić</derivirana_varijabla>
    <derivirana_varijabla naziv="Padez">Samir Avdić</derivirana_varijabla>
  </DomainObject.Predmet.ProtustrankaNazivFormated>
  <DomainObject.Predmet.ProtustrankaNazivFormatedOIB>
    <izvorni_sadrzaj>Samir Avdić, OIB 08537864775</izvorni_sadrzaj>
    <derivirana_varijabla naziv="DomainObject.Predmet.ProtustrankaNazivFormatedOIB_1">Samir Avdić, OIB 08537864775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Željko Biliš 9.</izvorni_sadrzaj>
    <derivirana_varijabla naziv="DomainObject.Predmet.Referada.Naziv_1">Željko Biliš 9.</derivirana_varijabla>
  </DomainObject.Predmet.Referada.Naziv>
  <DomainObject.Predmet.Referada.Oznaka>
    <izvorni_sadrzaj>DU09</izvorni_sadrzaj>
    <derivirana_varijabla naziv="DomainObject.Predmet.Referada.Oznaka_1">DU09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  <derivirana_varijabla naziv="DomainObject.Predmet.Referada.Sud.Naziv">Općinski sud u Dubrovniku</derivirana_varijabla>
    <derivirana_varijabla naziv="Nazivadresasuda">Općinskom sudu u Dubrovniku</derivirana_varijabla>
  </DomainObject.Predmet.Referada.Sud.Naziv>
  <DomainObject.Predmet.Referada.Sudac>
    <izvorni_sadrzaj>Željko Biliš</izvorni_sadrzaj>
    <derivirana_varijabla naziv="DomainObject.Predmet.Referada.Sudac_1">Željko Biliš</derivirana_varijabla>
    <derivirana_varijabla naziv="Dativ">Željku Bilišu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Dubrovniku Stalna služba u Korčuli; Državni inspektorat - Područni ured Split, Ispostava Metković</izvorni_sadrzaj>
    <derivirana_varijabla naziv="DomainObject.Predmet.StrankaFormated_1">  Općinski sud u Dubrovniku Stalna služba u Korčuli; Državni inspektorat - Područni ured Split, Ispostava Metković</derivirana_varijabla>
  </DomainObject.Predmet.StrankaFormated>
  <DomainObject.Predmet.StrankaFormatedOIB>
    <izvorni_sadrzaj>  Općinski sud u Dubrovniku Stalna služba u Korčuli, OIB 48074464528; Državni inspektorat - Područni ured Split, Ispostava Metković</izvorni_sadrzaj>
    <derivirana_varijabla naziv="DomainObject.Predmet.StrankaFormatedOIB_1">  Općinski sud u Dubrovniku Stalna služba u Korčuli, OIB 48074464528; Državni inspektorat - Područni ured Split, Ispostava Metković</derivirana_varijabla>
  </DomainObject.Predmet.StrankaFormatedOIB>
  <DomainObject.Predmet.StrankaFormatedWithAdress>
    <izvorni_sadrzaj> Općinski sud u Dubrovniku Stalna služba u Korčuli, Šetalište F.Kršinića 50, 20260 Korčula; Državni inspektorat - Područni ured Split, Ispostava Metković, Ulica Stjepana Radića 1, 20350 Metković</izvorni_sadrzaj>
    <derivirana_varijabla naziv="DomainObject.Predmet.StrankaFormatedWithAdress_1"> Općinski sud u Dubrovniku Stalna služba u Korčuli, Šetalište F.Kršinića 50, 20260 Korčula; Državni inspektorat - Područni ured Split, Ispostava Metković, Ulica Stjepana Radića 1, 20350 Metković</derivirana_varijabla>
  </DomainObject.Predmet.StrankaFormatedWithAdress>
  <DomainObject.Predmet.StrankaFormatedWithAdressOIB>
    <izvorni_sadrzaj> Općinski sud u Dubrovniku Stalna služba u Korčuli, OIB 48074464528, Šetalište F.Kršinića 50, 20260 Korčula; Državni inspektorat - Područni ured Split, Ispostava Metković, Ulica Stjepana Radića 1, 20350 Metković</izvorni_sadrzaj>
    <derivirana_varijabla naziv="DomainObject.Predmet.StrankaFormatedWithAdressOIB_1"> Općinski sud u Dubrovniku Stalna služba u Korčuli, OIB 48074464528, Šetalište F.Kršinića 50, 20260 Korčula; Državni inspektorat - Područni ured Split, Ispostava Metković, Ulica Stjepana Radića 1, 20350 Metković</derivirana_varijabla>
  </DomainObject.Predmet.StrankaFormatedWithAdressOIB>
  <DomainObject.Predmet.StrankaWithAdress>
    <izvorni_sadrzaj>Općinski sud u Dubrovniku Stalna služba u Korčuli Šetalište F.Kršinića 50,20260 Korčula,Državni inspektorat - Područni ured Split, Ispostava Metković Ulica Stjepana Radića 1,20350 Metković</izvorni_sadrzaj>
    <derivirana_varijabla naziv="DomainObject.Predmet.StrankaWithAdress_1">Općinski sud u Dubrovniku Stalna služba u Korčuli Šetalište F.Kršinića 50,20260 Korčula,Državni inspektorat - Područni ured Split, Ispostava Metković Ulica Stjepana Radića 1,20350 Metković</derivirana_varijabla>
  </DomainObject.Predmet.StrankaWithAdress>
  <DomainObject.Predmet.StrankaWithAdressOIB>
    <izvorni_sadrzaj>Općinski sud u Dubrovniku Stalna služba u Korčuli, OIB 48074464528, Šetalište F.Kršinića 50,20260 Korčula,Državni inspektorat - Područni ured Split, Ispostava Metković, Ulica Stjepana Radića 1,20350 Metković</izvorni_sadrzaj>
    <derivirana_varijabla naziv="DomainObject.Predmet.StrankaWithAdressOIB_1">Općinski sud u Dubrovniku Stalna služba u Korčuli, OIB 48074464528, Šetalište F.Kršinića 50,20260 Korčula,Državni inspektorat - Područni ured Split, Ispostava Metković, Ulica Stjepana Radića 1,20350 Metković</derivirana_varijabla>
  </DomainObject.Predmet.StrankaWithAdressOIB>
  <DomainObject.Predmet.StrankaNazivFormated>
    <izvorni_sadrzaj>Općinski sud u Dubrovniku Stalna služba u Korčuli,Državni inspektorat - Područni ured Split, Ispostava Metković</izvorni_sadrzaj>
    <derivirana_varijabla naziv="DomainObject.Predmet.StrankaNazivFormated_1">Općinski sud u Dubrovniku Stalna služba u Korčuli,Državni inspektorat - Područni ured Split, Ispostava Metković</derivirana_varijabla>
    <derivirana_varijabla naziv="Padez">Općinski sud u Dubrovniku Stalna služba u Korčuli,Državni inspektorat - Područni ured Split, Ispostava Metković</derivirana_varijabla>
  </DomainObject.Predmet.StrankaNazivFormated>
  <DomainObject.Predmet.StrankaNazivFormatedOIB>
    <izvorni_sadrzaj>Općinski sud u Dubrovniku Stalna služba u Korčuli, OIB 48074464528,Državni inspektorat - Područni ured Split, Ispostava Metković</izvorni_sadrzaj>
    <derivirana_varijabla naziv="DomainObject.Predmet.StrankaNazivFormatedOIB_1">Općinski sud u Dubrovniku Stalna služba u Korčuli, OIB 48074464528,Državni inspektorat - Područni ured Split, Ispostava Metković</derivirana_varijabla>
  </DomainObject.Predmet.StrankaNazivFormatedOIB>
  <DomainObject.Predmet.Sud.Adresa.Naselje>
    <izvorni_sadrzaj>Korčula</izvorni_sadrzaj>
    <derivirana_varijabla naziv="DomainObject.Predmet.Sud.Adresa.Naselje_1">Korčula</derivirana_varijabla>
  </DomainObject.Predmet.Sud.Adresa.Naselje>
  <DomainObject.Predmet.Sud.Adresa.NaseljeLokativ>
    <izvorni_sadrzaj>Korčuli</izvorni_sadrzaj>
    <derivirana_varijabla naziv="DomainObject.Predmet.Sud.Adresa.NaseljeLokativ_1">Korčuli</derivirana_varijabla>
  </DomainObject.Predmet.Sud.Adresa.NaseljeLokativ>
  <DomainObject.Predmet.Sud.Adresa.PostBroj>
    <izvorni_sadrzaj>20260</izvorni_sadrzaj>
    <derivirana_varijabla naziv="DomainObject.Predmet.Sud.Adresa.PostBroj_1">20260</derivirana_varijabla>
  </DomainObject.Predmet.Sud.Adresa.PostBroj>
  <DomainObject.Predmet.Sud.Adresa.UlicaIKBR>
    <izvorni_sadrzaj>Put Sv. Nikole</izvorni_sadrzaj>
    <derivirana_varijabla naziv="DomainObject.Predmet.Sud.Adresa.UlicaIKBR_1">Put Sv. Nikole</derivirana_varijabla>
  </DomainObject.Predmet.Sud.Adresa.UlicaIKBR>
  <DomainObject.Predmet.Sud.Naziv>
    <izvorni_sadrzaj>Općinski sud u Dubrovniku - Stalna služba u Korčuli</izvorni_sadrzaj>
    <derivirana_varijabla naziv="DomainObject.Predmet.Sud.Naziv_1">Općinski sud u Dubrovniku - Stalna služba u Korčuli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izvršenje korčula</izvorni_sadrzaj>
    <derivirana_varijabla naziv="DomainObject.Predmet.TrenutnaLokacijaSpisa.Naziv_1">izvršenje korčula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izvršenje korčula</izvorni_sadrzaj>
    <derivirana_varijabla naziv="DomainObject.Predmet.UstrojstvenaJedinicaVodi.Naziv_1">izvršenje korčula</derivirana_varijabla>
  </DomainObject.Predmet.UstrojstvenaJedinicaVodi.Naziv>
  <DomainObject.Predmet.UstrojstvenaJedinicaVodi.Oznaka>
    <izvorni_sadrzaj>IZVKO</izvorni_sadrzaj>
    <derivirana_varijabla naziv="DomainObject.Predmet.UstrojstvenaJedinicaVodi.Oznaka_1">IZVKO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Marija Biliš</izvorni_sadrzaj>
    <derivirana_varijabla naziv="DomainObject.Predmet.Zapisnicar_1">Marija Biliš</derivirana_varijabla>
    <derivirana_varijabla naziv="Padez">Marija Biliš</derivirana_varijabla>
  </DomainObject.Predmet.Zapisnicar>
  <DomainObject.Predmet.StrankaListFormated>
    <izvorni_sadrzaj>
      <item>Općinski sud u Dubrovniku Stalna služba u Korčuli</item>
      <item>Državni inspektorat - Područni ured Split, Ispostava Metković</item>
    </izvorni_sadrzaj>
    <derivirana_varijabla naziv="DomainObject.Predmet.StrankaListFormated_1">
      <item>Općinski sud u Dubrovniku Stalna služba u Korčuli</item>
      <item>Državni inspektorat - Područni ured Split, Ispostava Metković</item>
    </derivirana_varijabla>
  </DomainObject.Predmet.StrankaListFormated>
  <DomainObject.Predmet.StrankaListFormatedOIB>
    <izvorni_sadrzaj>
      <item>Općinski sud u Dubrovniku Stalna služba u Korčuli, OIB 48074464528</item>
      <item>Državni inspektorat - Područni ured Split, Ispostava Metković</item>
    </izvorni_sadrzaj>
    <derivirana_varijabla naziv="DomainObject.Predmet.StrankaListFormatedOIB_1">
      <item>Općinski sud u Dubrovniku Stalna služba u Korčuli, OIB 48074464528</item>
      <item>Državni inspektorat - Područni ured Split, Ispostava Metković</item>
    </derivirana_varijabla>
  </DomainObject.Predmet.StrankaListFormatedOIB>
  <DomainObject.Predmet.StrankaListFormatedWithAdress>
    <izvorni_sadrzaj>
      <item>Općinski sud u Dubrovniku Stalna služba u Korčuli, Šetalište F.Kršinića 50, 20260 Korčula</item>
      <item>Državni inspektorat - Područni ured Split, Ispostava Metković, Ulica Stjepana Radića 1, 20350 Metković</item>
    </izvorni_sadrzaj>
    <derivirana_varijabla naziv="DomainObject.Predmet.StrankaListFormatedWithAdress_1">
      <item>Općinski sud u Dubrovniku Stalna služba u Korčuli, Šetalište F.Kršinića 50, 20260 Korčula</item>
      <item>Državni inspektorat - Područni ured Split, Ispostava Metković, Ulica Stjepana Radića 1, 20350 Metković</item>
    </derivirana_varijabla>
  </DomainObject.Predmet.StrankaListFormatedWithAdress>
  <DomainObject.Predmet.StrankaListFormatedWithAdressOIB>
    <izvorni_sadrzaj>
      <item>Općinski sud u Dubrovniku Stalna služba u Korčuli, OIB 48074464528, Šetalište F.Kršinića 50, 20260 Korčula</item>
      <item>Državni inspektorat - Područni ured Split, Ispostava Metković, Ulica Stjepana Radića 1, 20350 Metković</item>
    </izvorni_sadrzaj>
    <derivirana_varijabla naziv="DomainObject.Predmet.StrankaListFormatedWithAdressOIB_1">
      <item>Općinski sud u Dubrovniku Stalna služba u Korčuli, OIB 48074464528, Šetalište F.Kršinića 50, 20260 Korčula</item>
      <item>Državni inspektorat - Područni ured Split, Ispostava Metković, Ulica Stjepana Radića 1, 20350 Metković</item>
    </derivirana_varijabla>
  </DomainObject.Predmet.StrankaListFormatedWithAdressOIB>
  <DomainObject.Predmet.StrankaListNazivFormated>
    <izvorni_sadrzaj>
      <item>Općinski sud u Dubrovniku Stalna služba u Korčuli</item>
      <item>Državni inspektorat - Područni ured Split, Ispostava Metković</item>
    </izvorni_sadrzaj>
    <derivirana_varijabla naziv="DomainObject.Predmet.StrankaListNazivFormated_1">
      <item>Općinski sud u Dubrovniku Stalna služba u Korčuli</item>
      <item>Državni inspektorat - Područni ured Split, Ispostava Metković</item>
    </derivirana_varijabla>
  </DomainObject.Predmet.StrankaListNazivFormated>
  <DomainObject.Predmet.StrankaListNazivFormatedOIB>
    <izvorni_sadrzaj>
      <item>Općinski sud u Dubrovniku Stalna služba u Korčuli, OIB 48074464528</item>
      <item>Državni inspektorat - Područni ured Split, Ispostava Metković</item>
    </izvorni_sadrzaj>
    <derivirana_varijabla naziv="DomainObject.Predmet.StrankaListNazivFormatedOIB_1">
      <item>Općinski sud u Dubrovniku Stalna služba u Korčuli, OIB 48074464528</item>
      <item>Državni inspektorat - Područni ured Split, Ispostava Metković</item>
    </derivirana_varijabla>
  </DomainObject.Predmet.StrankaListNazivFormatedOIB>
  <DomainObject.Predmet.ProtuStrankaListFormated>
    <izvorni_sadrzaj>
      <item>Samir Avdić</item>
    </izvorni_sadrzaj>
    <derivirana_varijabla naziv="DomainObject.Predmet.ProtuStrankaListFormated_1">
      <item>Samir Avdić</item>
    </derivirana_varijabla>
  </DomainObject.Predmet.ProtuStrankaListFormated>
  <DomainObject.Predmet.ProtuStrankaListFormatedOIB>
    <izvorni_sadrzaj>
      <item>Samir Avdić, OIB 08537864775</item>
    </izvorni_sadrzaj>
    <derivirana_varijabla naziv="DomainObject.Predmet.ProtuStrankaListFormatedOIB_1">
      <item>Samiru Avdiću, OIB 08537864775</item>
    </derivirana_varijabla>
  </DomainObject.Predmet.ProtuStrankaListFormatedOIB>
  <DomainObject.Predmet.ProtuStrankaListFormatedWithAdress>
    <izvorni_sadrzaj>
      <item>Samir Avdić, Rajka Stipe 1 A, 52440 Poreč</item>
    </izvorni_sadrzaj>
    <derivirana_varijabla naziv="DomainObject.Predmet.ProtuStrankaListFormatedWithAdress_1">
      <item> Rajka Stipe 1 A, 52440 Poreč</item>
    </derivirana_varijabla>
  </DomainObject.Predmet.ProtuStrankaListFormatedWithAdress>
  <DomainObject.Predmet.ProtuStrankaListFormatedWithAdressOIB>
    <izvorni_sadrzaj>
      <item>Samir Avdić, OIB 08537864775, Rajka Stipe 1 A, 52440 Poreč</item>
    </izvorni_sadrzaj>
    <derivirana_varijabla naziv="DomainObject.Predmet.ProtuStrankaListFormatedWithAdressOIB_1">
      <item>Samir Avdić, OIB 08537864775, Rajka Stipe 1 A, 52440 Poreč</item>
    </derivirana_varijabla>
  </DomainObject.Predmet.ProtuStrankaListFormatedWithAdressOIB>
  <DomainObject.Predmet.ProtuStrankaListNazivFormated>
    <izvorni_sadrzaj>
      <item>Samir Avdić</item>
    </izvorni_sadrzaj>
    <derivirana_varijabla naziv="DomainObject.Predmet.ProtuStrankaListNazivFormated_1">
      <item>Samir Avdić</item>
    </derivirana_varijabla>
  </DomainObject.Predmet.ProtuStrankaListNazivFormated>
  <DomainObject.Predmet.ProtuStrankaListNazivFormatedOIB>
    <izvorni_sadrzaj>
      <item>Samir Avdić, OIB 08537864775</item>
    </izvorni_sadrzaj>
    <derivirana_varijabla naziv="DomainObject.Predmet.ProtuStrankaListNazivFormatedOIB_1">
      <item>Samir Avdić, OIB 08537864775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>čl.127.st.2.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2. srpnja 2026.</izvorni_sadrzaj>
    <derivirana_varijabla naziv="DomainObject.Datum_1">2. srpnja 2026.</derivirana_varijabla>
    <derivirana_varijabla naziv="datum">2. srpnja 2026.</derivirana_varijabla>
    <derivirana_varijabla naziv="datumpravomocnosti">2. srpnja 2026.</derivirana_varijabla>
    <derivirana_varijabla naziv="datumizvrsnosti">2. srpnja 2026.</derivirana_varijabla>
  </DomainObject.Datum>
  <DomainObject.PoslovniBrojDokumenta>
    <izvorni_sadrzaj>Pp Ikp-412/2024-6</izvorni_sadrzaj>
    <derivirana_varijabla naziv="DomainObject.PoslovniBrojDokumenta_1">Pp Ikp-412/2024-6</derivirana_varijabla>
  </DomainObject.PoslovniBrojDokumenta>
  <DomainObject.Predmet.StrankaIDrugi>
    <izvorni_sadrzaj>Općinski sud u Dubrovniku Stalna služba u Korčuli i dr.</izvorni_sadrzaj>
    <derivirana_varijabla naziv="DomainObject.Predmet.StrankaIDrugi_1">Općinski sud u Dubrovniku Stalna služba u Korčuli i dr.</derivirana_varijabla>
  </DomainObject.Predmet.StrankaIDrugi>
  <DomainObject.Predmet.ProtustrankaIDrugi>
    <izvorni_sadrzaj>Samir Avdić</izvorni_sadrzaj>
    <derivirana_varijabla naziv="DomainObject.Predmet.ProtustrankaIDrugi_1">Samir Avdić</derivirana_varijabla>
  </DomainObject.Predmet.ProtustrankaIDrugi>
  <DomainObject.Predmet.StrankaIDrugiAdressOIB>
    <izvorni_sadrzaj>Općinski sud u Dubrovniku Stalna služba u Korčuli, OIB 48074464528, Šetalište F.Kršinića 50, 20260 Korčula i dr.</izvorni_sadrzaj>
    <derivirana_varijabla naziv="DomainObject.Predmet.StrankaIDrugiAdressOIB_1">Općinski sud u Dubrovniku Stalna služba u Korčuli, OIB 48074464528, Šetalište F.Kršinića 50, 20260 Korčula i dr.</derivirana_varijabla>
  </DomainObject.Predmet.StrankaIDrugiAdressOIB>
  <DomainObject.Predmet.ProtustrankaIDrugiAdressOIB>
    <izvorni_sadrzaj>Samir Avdić, OIB 08537864775, Rajka Stipe 1 A, 52440 Poreč</izvorni_sadrzaj>
    <derivirana_varijabla naziv="DomainObject.Predmet.ProtustrankaIDrugiAdressOIB_1">Samir Avdić, OIB 08537864775, Rajka Stipe 1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Samir Avdić</item>
      <item>Općinski sud u Dubrovniku Stalna služba u Korčuli</item>
      <item>Državni inspektorat - Područni ured Split, Ispostava Metković</item>
    </izvorni_sadrzaj>
    <derivirana_varijabla naziv="DomainObject.Predmet.SudioniciListNaziv_1">
      <item>Samir Avdić</item>
      <item>Općinski sud u Dubrovniku Stalna služba u Korčuli</item>
      <item>Državni inspektorat - Područni ured Split, Ispostava Metković</item>
    </derivirana_varijabla>
    <derivirana_varijabla naziv="OstaliSudionici">
      <item>Samir Avdić</item>
      <item>Općinski sud u Dubrovniku Stalna služba u Korčuli</item>
      <item>Državni inspektorat - Područni ured Split, Ispostava Metković</item>
    </derivirana_varijabla>
  </DomainObject.Predmet.SudioniciListNaziv>
  <DomainObject.Predmet.SudioniciListAdressOIB>
    <izvorni_sadrzaj>
      <item>Samir Avdić, OIB 08537864775, Rajka Stipe 1 A,52440 Poreč</item>
      <item>Općinski sud u Dubrovniku Stalna služba u Korčuli, OIB 48074464528, Šetalište F.Kršinića 50,20260 Korčula</item>
      <item>Državni inspektorat - Područni ured Split, Ispostava Metković, Ulica Stjepana Radića 1,20350 Metković</item>
    </izvorni_sadrzaj>
    <derivirana_varijabla naziv="DomainObject.Predmet.SudioniciListAdressOIB_1">
      <item>Samir Avdić, OIB 08537864775, Rajka Stipe 1 A,52440 Poreč</item>
      <item>Općinski sud u Dubrovniku Stalna služba u Korčuli, OIB 48074464528, Šetalište F.Kršinića 50,20260 Korčula</item>
      <item>Državni inspektorat - Područni ured Split, Ispostava Metković, Ulica Stjepana Radića 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160,00 EUR, trošak u iznosu od 14,60 EUR, u ukupnom iznosu od 174,60 EUR</izvorni_sadrzaj>
    <derivirana_varijabla naziv="DomainObject.Predmet.Pristojbe_1">troškove za novčana kazna u iznosu od 160,00 EUR, trošak u iznosu od 14,60 EUR, u ukupnom iznosu od 174,60 EUR</derivirana_varijabla>
  </DomainObject.Predmet.Pristojbe>
  <DomainObject.Predmet.PristojbeSudionikNazivOIB>
    <izvorni_sadrzaj>Samir Avdić, OIB 08537864775</izvorni_sadrzaj>
    <derivirana_varijabla naziv="DomainObject.Predmet.PristojbeSudionikNazivOIB_1">Samir Avdić, OIB 08537864775</derivirana_varijabla>
  </DomainObject.Predmet.PristojbeSudionikNazivOIB>
  <DomainObject.Predmet.PristojbePNB>
    <izvorni_sadrzaj>HR63 6068-3847-1061676153</izvorni_sadrzaj>
    <derivirana_varijabla naziv="DomainObject.Predmet.PristojbePNB_1">HR63 6068-3847-1061676153</derivirana_varijabla>
  </DomainObject.Predmet.PristojbePNB>
  <DomainObject.Predmet.PristojbeIznos>
    <izvorni_sadrzaj>174,60 EUR</izvorni_sadrzaj>
    <derivirana_varijabla naziv="DomainObject.Predmet.PristojbeIznos_1">174,60 EUR</derivirana_varijabla>
  </DomainObject.Predmet.PristojbeIznos>
  <DomainObject.Predmet.PristojbeOpisPlacanja>
    <izvorni_sadrzaj>Troškovi iz predmeta Pp Ikp-412/2024, OS DU</izvorni_sadrzaj>
    <derivirana_varijabla naziv="DomainObject.Predmet.PristojbeOpisPlacanja_1">Troškovi iz predmeta Pp Ikp-412/2024, OS DU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08537864775</item>
      <item>, OIB 48074464528</item>
      <item>, OIB null</item>
    </izvorni_sadrzaj>
    <derivirana_varijabla naziv="DomainObject.Predmet.SudioniciListNazivOIB_1">
      <item>, OIB 08537864775</item>
      <item>, OIB 48074464528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(jednustotinušezdeseteur)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Troškovi iz predmeta Pp Ikp-412/2024, OS DU</izvorni_sadrzaj>
    <derivirana_varijabla naziv="DomainObject.Predmet.PristojbeNazivVrste_1">Troškovi iz predmeta Pp Ikp-412/2024, OS DU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travnja 2026.</izvorni_sadrzaj>
    <derivirana_varijabla naziv="DomainObject.PredzadnjaOdlukaIzPredmeta.DatumDonosenjaOdluke_1">28. travnja 2026.</derivirana_varijabla>
  </DomainObject.PredzadnjaOdlukaIzPredmeta.DatumDonosenjaOdluke>
  <DomainObject.PredzadnjaOdlukaIzPredmeta.Oznaka>
    <izvorni_sadrzaj>Pp Ikp-412/2024-5</izvorni_sadrzaj>
    <derivirana_varijabla naziv="DomainObject.PredzadnjaOdlukaIzPredmeta.Oznaka_1">Pp Ikp-412/2024-5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2019.</izvorni_sadrzaj>
    <derivirana_varijabla naziv="DomainObject.Predmet.DatumPocetkaProcesa_1">30.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državnom inspektoratu</item>
    </izvorni_sadrzaj>
    <derivirana_varijabla naziv="DomainObject.ZakonPravilnikList_1">
      <item>Zakona o državnom inspektoratu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Samir Avdić, Rajka Stipe 1 A, 52440 Poreč</izvorni_sadrzaj>
    <derivirana_varijabla naziv="DomainObject.Predmet.OsudenikImePrezimeAdresa_1">Samir Avdić, Rajka Stipe 1 A, 52440 Poreč</derivirana_varijabla>
  </DomainObject.Predmet.OsudenikImePrezimeAdresa>
  <DomainObject.Predmet.OsudenikImePrezimeOIBDatRodenja>
    <izvorni_sadrzaj>Samir Avdić, OIB 08537864775, rođen-a 18.09.1975.</izvorni_sadrzaj>
    <derivirana_varijabla naziv="DomainObject.Predmet.OsudenikImePrezimeOIBDatRodenja_1">Samir Avdić, OIB 08537864775, rođen-a 18.09.1975.</derivirana_varijabla>
  </DomainObject.Predmet.OsudenikImePrezimeOIBDatRodenja>
  <DomainObject.IkpPredmet.OdlukaRjesenjeIshodisni>
    <izvorni_sadrzaj>Pp G-696/2019-11 donesena 06.04.2023.</izvorni_sadrzaj>
    <derivirana_varijabla naziv="DomainObject.IkpPredmet.OdlukaRjesenjeIshodisni_1">Pp G-696/2019-11 donesena 06.04.2023.</derivirana_varijabla>
  </DomainObject.IkpPredmet.OdlukaRjesenjeIshodisni>
  <DomainObject.IkpPredmet.NovcanaObaveza.PreostaliIznos>
    <izvorni_sadrzaj>160,00 EUR</izvorni_sadrzaj>
    <derivirana_varijabla naziv="DomainObject.IkpPredmet.NovcanaObaveza.PreostaliIznos_1">160,00 EUR</derivirana_varijabla>
  </DomainObject.IkpPredmet.NovcanaObaveza.PreostaliIznos>
  <DomainObject.IkpPredmet.NovcanaObaveza.PNB>
    <izvorni_sadrzaj>HR63 6068-3847-1061676153</izvorni_sadrzaj>
    <derivirana_varijabla naziv="DomainObject.IkpPredmet.NovcanaObaveza.PNB_1">HR63 6068-3847-1061676153</derivirana_varijabla>
  </DomainObject.IkpPredmet.NovcanaObaveza.PNB>
  <DomainObject.IkpPredmet.Trosak.PreostaliIznos>
    <izvorni_sadrzaj>14,60 EUR</izvorni_sadrzaj>
    <derivirana_varijabla naziv="DomainObject.IkpPredmet.Trosak.PreostaliIznos_1">14,60 EUR</derivirana_varijabla>
  </DomainObject.IkpPredmet.Trosak.PreostaliIznos>
  <DomainObject.IkpPredmet.Trosak.PNB>
    <izvorni_sadrzaj>HR63 6068-3847-1061676218</izvorni_sadrzaj>
    <derivirana_varijabla naziv="DomainObject.IkpPredmet.Trosak.PNB_1">HR63 6068-3847-1061676218</derivirana_varijabla>
  </DomainObject.IkpPredmet.Trosak.PNB>
  <DomainObject.IkpPredmet.IshodisnaOdlukaDatumPravomocnosti>
    <izvorni_sadrzaj>28.04.2023.</izvorni_sadrzaj>
    <derivirana_varijabla naziv="DomainObject.IkpPredmet.IshodisnaOdlukaDatumPravomocnosti_1">28.04.2023.</derivirana_varijabla>
  </DomainObject.IkpPredmet.IshodisnaOdlukaDatumPravomocnosti>
  <DomainObject.IkpPredmet.IshodisnaOdlukaDatumOvrsnosti>
    <izvorni_sadrzaj>16.05.2023.</izvorni_sadrzaj>
    <derivirana_varijabla naziv="DomainObject.IkpPredmet.IshodisnaOdlukaDatumOvrsnosti_1">16.05.2023.</derivirana_varijabla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17.05.2023.</izvorni_sadrzaj>
    <derivirana_varijabla naziv="DomainObject.IkpPredmet.IshodisnaOdlukaDatumIzvrsnosti_1">17.05.2023.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DD311-9C09-4649-86EE-E5B96FE621C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284</properties:Words>
  <properties:Characters>1603</properties:Characters>
  <properties:Lines>64</properties:Lines>
  <properties:Paragraphs>21</properties:Paragraphs>
  <properties:TotalTime>212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Tihana Prvulović</cp:lastModifiedBy>
  <cp:lastPrinted>2026-07-02T11:03:00Z</cp:lastPrinted>
  <dcterms:modified xmlns:xsi="http://www.w3.org/2001/XMLSchema-instance" xsi:type="dcterms:W3CDTF">2026-07-02T11:03:00Z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Ikp-412/2024-6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